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3" w:rsidRPr="00506463" w:rsidRDefault="00B54303" w:rsidP="00B54303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06463">
        <w:rPr>
          <w:rFonts w:cs="Times New Roman"/>
          <w:b/>
          <w:bCs/>
          <w:color w:val="000000"/>
          <w:sz w:val="24"/>
          <w:szCs w:val="24"/>
        </w:rPr>
        <w:t>DA ABREVIAÇÃO DOS CURSOS DE GRADUAÇÃO</w:t>
      </w:r>
    </w:p>
    <w:p w:rsidR="00B54303" w:rsidRDefault="00B54303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506463">
        <w:rPr>
          <w:rFonts w:cs="Times New Roman"/>
          <w:b/>
          <w:bCs/>
          <w:color w:val="000000"/>
          <w:sz w:val="24"/>
          <w:szCs w:val="24"/>
        </w:rPr>
        <w:t>Art. 257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  <w:r w:rsidRPr="0050646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06463">
        <w:rPr>
          <w:rFonts w:cs="Times New Roman"/>
          <w:color w:val="000000"/>
          <w:sz w:val="24"/>
          <w:szCs w:val="24"/>
        </w:rPr>
        <w:t xml:space="preserve">O estudante regularmente matriculado em curso de graduação da Universidade Federal da Paraíba que tenha </w:t>
      </w:r>
      <w:r w:rsidRPr="00506463">
        <w:rPr>
          <w:rFonts w:cs="Times New Roman"/>
          <w:i/>
          <w:iCs/>
          <w:color w:val="000000"/>
          <w:sz w:val="24"/>
          <w:szCs w:val="24"/>
        </w:rPr>
        <w:t xml:space="preserve">extraordinário aproveitamento nos estudos </w:t>
      </w:r>
      <w:r w:rsidRPr="00506463">
        <w:rPr>
          <w:rFonts w:cs="Times New Roman"/>
          <w:color w:val="000000"/>
          <w:sz w:val="24"/>
          <w:szCs w:val="24"/>
        </w:rPr>
        <w:t>poderá solicitar abreviação da duração de seu curso, qua</w:t>
      </w:r>
      <w:r w:rsidR="00533A3A">
        <w:rPr>
          <w:rFonts w:cs="Times New Roman"/>
          <w:color w:val="000000"/>
          <w:sz w:val="24"/>
          <w:szCs w:val="24"/>
        </w:rPr>
        <w:t>ndo satisfizer pelo menos 75% (</w:t>
      </w:r>
      <w:bookmarkStart w:id="0" w:name="_GoBack"/>
      <w:bookmarkEnd w:id="0"/>
      <w:r w:rsidRPr="00506463">
        <w:rPr>
          <w:rFonts w:cs="Times New Roman"/>
          <w:color w:val="000000"/>
          <w:sz w:val="24"/>
          <w:szCs w:val="24"/>
        </w:rPr>
        <w:t xml:space="preserve">setenta e cinco por cento) da carga horária, dentro da duração do curso. </w:t>
      </w:r>
    </w:p>
    <w:p w:rsidR="00A932E9" w:rsidRPr="00506463" w:rsidRDefault="00A932E9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</w:p>
    <w:p w:rsidR="00B54303" w:rsidRPr="003909AF" w:rsidRDefault="00B54303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3909AF">
        <w:rPr>
          <w:rFonts w:cs="Times New Roman"/>
          <w:bCs/>
          <w:color w:val="000000"/>
          <w:sz w:val="24"/>
          <w:szCs w:val="24"/>
        </w:rPr>
        <w:t xml:space="preserve">§ 1º </w:t>
      </w:r>
      <w:r w:rsidRPr="003909AF">
        <w:rPr>
          <w:rFonts w:cs="Times New Roman"/>
          <w:color w:val="000000"/>
          <w:sz w:val="24"/>
          <w:szCs w:val="24"/>
        </w:rPr>
        <w:t xml:space="preserve">Será considerado estudante com </w:t>
      </w:r>
      <w:r w:rsidRPr="003909AF">
        <w:rPr>
          <w:rFonts w:cs="Times New Roman"/>
          <w:i/>
          <w:iCs/>
          <w:color w:val="000000"/>
          <w:sz w:val="24"/>
          <w:szCs w:val="24"/>
        </w:rPr>
        <w:t xml:space="preserve">extraordinário aproveitamento de estudos </w:t>
      </w:r>
      <w:r w:rsidRPr="003909AF">
        <w:rPr>
          <w:rFonts w:cs="Times New Roman"/>
          <w:color w:val="000000"/>
          <w:sz w:val="24"/>
          <w:szCs w:val="24"/>
        </w:rPr>
        <w:t xml:space="preserve">aquele que obtiver 60 (sessenta) pontos ou mais do total de pontos estabelecidos pelo quadro abaixo, devidamente comprovado por meio de histórico escolar, certificados e/ou cadastramento nas plataformas correspondentes, conforme resoluções do CONSEPE: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B54303" w:rsidRPr="003909AF" w:rsidTr="00533A3A">
        <w:tc>
          <w:tcPr>
            <w:tcW w:w="7225" w:type="dxa"/>
            <w:shd w:val="clear" w:color="auto" w:fill="D9D9D9" w:themeFill="background1" w:themeFillShade="D9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Pontuação</w:t>
            </w:r>
          </w:p>
        </w:tc>
      </w:tr>
      <w:tr w:rsidR="00B54303" w:rsidRPr="003909AF" w:rsidTr="00533A3A">
        <w:tc>
          <w:tcPr>
            <w:tcW w:w="7225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1. Possuir Coeficiente de Rendimento Acadêmico (CRA) igual ou superior à média aritmética de todos os estudantes matriculados no curso e que ingressaram no mesmo período letivo do requerente.</w:t>
            </w:r>
          </w:p>
        </w:tc>
        <w:tc>
          <w:tcPr>
            <w:tcW w:w="1269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30 pontos</w:t>
            </w:r>
          </w:p>
        </w:tc>
      </w:tr>
      <w:tr w:rsidR="00B54303" w:rsidRPr="003909AF" w:rsidTr="00533A3A">
        <w:tc>
          <w:tcPr>
            <w:tcW w:w="7225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2. Possuir Coeficiente de Rendimento Acadêmico (CRA) superior à média aritmética de todos os estudantes matriculados no curso e que ingressaram no mesmo período letivo do requerente, adicionada de um desvio padrão dessa média.</w:t>
            </w:r>
          </w:p>
        </w:tc>
        <w:tc>
          <w:tcPr>
            <w:tcW w:w="1269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40 pontos</w:t>
            </w:r>
          </w:p>
        </w:tc>
      </w:tr>
      <w:tr w:rsidR="00B54303" w:rsidRPr="003909AF" w:rsidTr="00533A3A">
        <w:tc>
          <w:tcPr>
            <w:tcW w:w="7225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3. Não tiver média final inferior a 7,0 (sete) em nenhuma das disciplinas cursadas;</w:t>
            </w:r>
          </w:p>
        </w:tc>
        <w:tc>
          <w:tcPr>
            <w:tcW w:w="1269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20 pontos</w:t>
            </w:r>
          </w:p>
        </w:tc>
      </w:tr>
      <w:tr w:rsidR="00B54303" w:rsidRPr="003909AF" w:rsidTr="00533A3A">
        <w:tc>
          <w:tcPr>
            <w:tcW w:w="7225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3909AF">
              <w:rPr>
                <w:rFonts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3909AF">
              <w:rPr>
                <w:rFonts w:cs="Times New Roman"/>
                <w:color w:val="000000"/>
                <w:sz w:val="24"/>
                <w:szCs w:val="24"/>
              </w:rPr>
              <w:t>, Não tiver sido reprovado em qualquer uma das disciplinas constantes do histórico escolar, por nota ou frequência.</w:t>
            </w:r>
          </w:p>
        </w:tc>
        <w:tc>
          <w:tcPr>
            <w:tcW w:w="1269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10 pontos</w:t>
            </w:r>
          </w:p>
        </w:tc>
      </w:tr>
      <w:tr w:rsidR="00B54303" w:rsidRPr="003909AF" w:rsidTr="00533A3A">
        <w:tc>
          <w:tcPr>
            <w:tcW w:w="7225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5. Participação em atividades de Ensino e/ou Pesquisa e/ou Extensão nos programas institucionais, por período letivo (cumulativo até 10 pontos).</w:t>
            </w:r>
          </w:p>
        </w:tc>
        <w:tc>
          <w:tcPr>
            <w:tcW w:w="1269" w:type="dxa"/>
          </w:tcPr>
          <w:p w:rsidR="00B54303" w:rsidRPr="003909AF" w:rsidRDefault="00B54303" w:rsidP="003D6683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909AF">
              <w:rPr>
                <w:rFonts w:cs="Times New Roman"/>
                <w:color w:val="000000"/>
                <w:sz w:val="24"/>
                <w:szCs w:val="24"/>
              </w:rPr>
              <w:t>2,5 pontos</w:t>
            </w:r>
          </w:p>
        </w:tc>
      </w:tr>
    </w:tbl>
    <w:p w:rsidR="00B54303" w:rsidRDefault="00B54303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3909AF">
        <w:rPr>
          <w:rFonts w:cs="Times New Roman"/>
          <w:bCs/>
          <w:color w:val="000000"/>
          <w:sz w:val="24"/>
          <w:szCs w:val="24"/>
        </w:rPr>
        <w:t>§ 1º</w:t>
      </w:r>
      <w:proofErr w:type="gramStart"/>
      <w:r w:rsidRPr="003909AF">
        <w:rPr>
          <w:rFonts w:cs="Times New Roman"/>
          <w:bCs/>
          <w:color w:val="000000"/>
          <w:sz w:val="24"/>
          <w:szCs w:val="24"/>
        </w:rPr>
        <w:t xml:space="preserve"> </w:t>
      </w:r>
      <w:r w:rsidRPr="003909AF">
        <w:rPr>
          <w:rFonts w:cs="Times New Roman"/>
          <w:color w:val="000000"/>
          <w:sz w:val="24"/>
          <w:szCs w:val="24"/>
        </w:rPr>
        <w:t xml:space="preserve"> </w:t>
      </w:r>
      <w:proofErr w:type="gramEnd"/>
      <w:r w:rsidRPr="003909AF">
        <w:rPr>
          <w:rFonts w:cs="Times New Roman"/>
          <w:color w:val="000000"/>
          <w:sz w:val="24"/>
          <w:szCs w:val="24"/>
        </w:rPr>
        <w:t>A contagem de pontos dos itens</w:t>
      </w:r>
      <w:r w:rsidRPr="00506463">
        <w:rPr>
          <w:rFonts w:cs="Times New Roman"/>
          <w:color w:val="000000"/>
          <w:sz w:val="24"/>
          <w:szCs w:val="24"/>
        </w:rPr>
        <w:t xml:space="preserve"> 1 e 2 não é cumulativa. </w:t>
      </w:r>
    </w:p>
    <w:p w:rsidR="00A932E9" w:rsidRPr="00506463" w:rsidRDefault="00A932E9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</w:p>
    <w:p w:rsidR="00B54303" w:rsidRPr="00506463" w:rsidRDefault="00B54303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506463">
        <w:rPr>
          <w:rFonts w:cs="Times New Roman"/>
          <w:b/>
          <w:bCs/>
          <w:color w:val="000000"/>
          <w:sz w:val="24"/>
          <w:szCs w:val="24"/>
        </w:rPr>
        <w:t>Art. 258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  <w:r w:rsidRPr="0050646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06463">
        <w:rPr>
          <w:rFonts w:cs="Times New Roman"/>
          <w:color w:val="000000"/>
          <w:sz w:val="24"/>
          <w:szCs w:val="24"/>
        </w:rPr>
        <w:t xml:space="preserve">A abreviação da duração do curso de graduação poderá ser concedida ao estudante com </w:t>
      </w:r>
      <w:r w:rsidRPr="00506463">
        <w:rPr>
          <w:rFonts w:cs="Times New Roman"/>
          <w:i/>
          <w:iCs/>
          <w:color w:val="000000"/>
          <w:sz w:val="24"/>
          <w:szCs w:val="24"/>
        </w:rPr>
        <w:t>extraordinário aproveitamento de estudos</w:t>
      </w:r>
      <w:r w:rsidRPr="00506463">
        <w:rPr>
          <w:rFonts w:cs="Times New Roman"/>
          <w:color w:val="000000"/>
          <w:sz w:val="24"/>
          <w:szCs w:val="24"/>
        </w:rPr>
        <w:t xml:space="preserve">, mediante as seguintes opções: </w:t>
      </w:r>
    </w:p>
    <w:p w:rsidR="00B54303" w:rsidRPr="00506463" w:rsidRDefault="00B54303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506463">
        <w:rPr>
          <w:rFonts w:cs="Times New Roman"/>
          <w:b/>
          <w:bCs/>
          <w:color w:val="000000"/>
          <w:sz w:val="24"/>
          <w:szCs w:val="24"/>
        </w:rPr>
        <w:t>I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06463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506463">
        <w:rPr>
          <w:rFonts w:cs="Times New Roman"/>
          <w:color w:val="000000"/>
          <w:sz w:val="24"/>
          <w:szCs w:val="24"/>
        </w:rPr>
        <w:t xml:space="preserve">Matrícula nos períodos letivos regulares em um número de créditos ou de horas-aula superior ao número máximo estabelecido pela legislação do curso; </w:t>
      </w:r>
    </w:p>
    <w:p w:rsidR="00B54303" w:rsidRDefault="00B54303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  <w:r w:rsidRPr="00506463">
        <w:rPr>
          <w:rFonts w:cs="Times New Roman"/>
          <w:b/>
          <w:bCs/>
          <w:color w:val="000000"/>
          <w:sz w:val="24"/>
          <w:szCs w:val="24"/>
        </w:rPr>
        <w:t>II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06463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506463">
        <w:rPr>
          <w:rFonts w:cs="Times New Roman"/>
          <w:color w:val="000000"/>
          <w:sz w:val="24"/>
          <w:szCs w:val="24"/>
        </w:rPr>
        <w:t xml:space="preserve">Prova escrita (Avaliação Especial para Dispensa de Estudos - AEDE) abrangendo o conteúdo da disciplina objeto de abreviação. </w:t>
      </w:r>
    </w:p>
    <w:p w:rsidR="00A932E9" w:rsidRPr="00506463" w:rsidRDefault="00A932E9" w:rsidP="00B54303">
      <w:pPr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 w:val="24"/>
          <w:szCs w:val="24"/>
        </w:rPr>
      </w:pPr>
    </w:p>
    <w:p w:rsidR="00B54303" w:rsidRPr="00B54303" w:rsidRDefault="00B54303" w:rsidP="00B54303">
      <w:pPr>
        <w:pStyle w:val="Corpodetexto"/>
        <w:spacing w:line="360" w:lineRule="auto"/>
        <w:ind w:left="0" w:right="132"/>
        <w:jc w:val="both"/>
        <w:rPr>
          <w:rFonts w:asciiTheme="minorHAnsi" w:hAnsiTheme="minorHAnsi"/>
        </w:rPr>
      </w:pPr>
      <w:r w:rsidRPr="00B54303">
        <w:rPr>
          <w:rFonts w:asciiTheme="minorHAnsi" w:hAnsiTheme="minorHAnsi"/>
          <w:b/>
        </w:rPr>
        <w:t xml:space="preserve">Art. 259 </w:t>
      </w:r>
      <w:r w:rsidRPr="00B54303">
        <w:rPr>
          <w:rFonts w:asciiTheme="minorHAnsi" w:hAnsiTheme="minorHAnsi"/>
        </w:rPr>
        <w:t>A abreviação da duração do curso de graduação, em consonância com o disposto no artigo anterior, será concedida a partir de solicitação do estudante, encaminhada à Coordenação do Curso, que verificará se ele atende às exigências para esta concessão.</w:t>
      </w:r>
    </w:p>
    <w:p w:rsidR="00B54303" w:rsidRPr="00B54303" w:rsidRDefault="00B54303" w:rsidP="00B54303">
      <w:pPr>
        <w:pStyle w:val="Corpodetexto"/>
        <w:ind w:left="0"/>
        <w:jc w:val="both"/>
        <w:rPr>
          <w:rFonts w:asciiTheme="minorHAnsi" w:hAnsiTheme="minorHAnsi"/>
        </w:rPr>
        <w:sectPr w:rsidR="00B54303" w:rsidRPr="00B54303" w:rsidSect="00B54303">
          <w:pgSz w:w="11900" w:h="16850"/>
          <w:pgMar w:top="1134" w:right="1021" w:bottom="1134" w:left="1480" w:header="0" w:footer="1435" w:gutter="0"/>
          <w:cols w:space="720"/>
        </w:sectPr>
      </w:pPr>
      <w:r w:rsidRPr="00B54303">
        <w:rPr>
          <w:rFonts w:asciiTheme="minorHAnsi" w:hAnsiTheme="minorHAnsi"/>
          <w:b/>
        </w:rPr>
        <w:t xml:space="preserve">§ 1º. </w:t>
      </w:r>
      <w:r w:rsidRPr="00B54303">
        <w:rPr>
          <w:rFonts w:asciiTheme="minorHAnsi" w:hAnsiTheme="minorHAnsi"/>
        </w:rPr>
        <w:t>O estudante deverá encaminhar à Coordenação de Curso, a solicitação de abreviação, em</w:t>
      </w:r>
      <w:proofErr w:type="gramStart"/>
    </w:p>
    <w:p w:rsidR="00B54303" w:rsidRPr="00B54303" w:rsidRDefault="00B54303" w:rsidP="00B54303">
      <w:pPr>
        <w:pStyle w:val="Corpodetexto"/>
        <w:spacing w:before="95" w:line="360" w:lineRule="auto"/>
        <w:ind w:left="0" w:right="109"/>
        <w:jc w:val="both"/>
        <w:rPr>
          <w:rFonts w:asciiTheme="minorHAnsi" w:hAnsiTheme="minorHAnsi"/>
        </w:rPr>
      </w:pPr>
      <w:r w:rsidRPr="00B54303">
        <w:rPr>
          <w:rFonts w:asciiTheme="minorHAnsi" w:hAnsiTheme="minorHAnsi"/>
        </w:rPr>
        <w:lastRenderedPageBreak/>
        <w:t>conformidade</w:t>
      </w:r>
      <w:proofErr w:type="gramEnd"/>
      <w:r w:rsidRPr="00B54303">
        <w:rPr>
          <w:rFonts w:asciiTheme="minorHAnsi" w:hAnsiTheme="minorHAnsi"/>
        </w:rPr>
        <w:t xml:space="preserve"> com os prazos estabelecidos no Calendário Acadêmico, na qual devem constar os seguintes documentos:</w:t>
      </w:r>
    </w:p>
    <w:p w:rsidR="00B54303" w:rsidRPr="00B54303" w:rsidRDefault="00B54303" w:rsidP="00B54303">
      <w:pPr>
        <w:pStyle w:val="Corpodetexto"/>
        <w:spacing w:before="10"/>
        <w:ind w:left="0"/>
        <w:rPr>
          <w:rFonts w:asciiTheme="minorHAnsi" w:hAnsiTheme="minorHAnsi"/>
          <w:sz w:val="35"/>
        </w:rPr>
      </w:pPr>
    </w:p>
    <w:p w:rsidR="00B54303" w:rsidRPr="00B54303" w:rsidRDefault="00B54303" w:rsidP="00B54303">
      <w:pPr>
        <w:pStyle w:val="PargrafodaLista"/>
        <w:numPr>
          <w:ilvl w:val="0"/>
          <w:numId w:val="1"/>
        </w:numPr>
        <w:tabs>
          <w:tab w:val="left" w:pos="381"/>
        </w:tabs>
        <w:spacing w:before="1" w:line="360" w:lineRule="auto"/>
        <w:ind w:right="114" w:firstLine="0"/>
        <w:jc w:val="both"/>
        <w:rPr>
          <w:rFonts w:asciiTheme="minorHAnsi" w:hAnsiTheme="minorHAnsi"/>
          <w:sz w:val="24"/>
        </w:rPr>
      </w:pPr>
      <w:r w:rsidRPr="00B54303">
        <w:rPr>
          <w:rFonts w:asciiTheme="minorHAnsi" w:hAnsiTheme="minorHAnsi"/>
          <w:b/>
          <w:sz w:val="24"/>
        </w:rPr>
        <w:t xml:space="preserve">- </w:t>
      </w:r>
      <w:r w:rsidRPr="00B54303">
        <w:rPr>
          <w:rFonts w:asciiTheme="minorHAnsi" w:hAnsiTheme="minorHAnsi"/>
          <w:sz w:val="24"/>
        </w:rPr>
        <w:t>requerimento do estudante com dados de identificação e justificativa circunstanciada sobre a</w:t>
      </w:r>
      <w:r w:rsidRPr="00B54303">
        <w:rPr>
          <w:rFonts w:asciiTheme="minorHAnsi" w:hAnsiTheme="minorHAnsi"/>
          <w:spacing w:val="-2"/>
          <w:sz w:val="24"/>
        </w:rPr>
        <w:t xml:space="preserve"> </w:t>
      </w:r>
      <w:r w:rsidRPr="00B54303">
        <w:rPr>
          <w:rFonts w:asciiTheme="minorHAnsi" w:hAnsiTheme="minorHAnsi"/>
          <w:sz w:val="24"/>
        </w:rPr>
        <w:t>solicitação;</w:t>
      </w:r>
    </w:p>
    <w:p w:rsidR="00B54303" w:rsidRPr="00B54303" w:rsidRDefault="00B54303" w:rsidP="00B54303">
      <w:pPr>
        <w:pStyle w:val="PargrafodaLista"/>
        <w:numPr>
          <w:ilvl w:val="0"/>
          <w:numId w:val="1"/>
        </w:numPr>
        <w:tabs>
          <w:tab w:val="left" w:pos="470"/>
        </w:tabs>
        <w:ind w:left="469" w:hanging="248"/>
        <w:jc w:val="both"/>
        <w:rPr>
          <w:rFonts w:asciiTheme="minorHAnsi" w:hAnsiTheme="minorHAnsi"/>
          <w:sz w:val="24"/>
        </w:rPr>
      </w:pPr>
      <w:r w:rsidRPr="00B54303">
        <w:rPr>
          <w:rFonts w:asciiTheme="minorHAnsi" w:hAnsiTheme="minorHAnsi"/>
          <w:b/>
          <w:sz w:val="24"/>
        </w:rPr>
        <w:t xml:space="preserve">- </w:t>
      </w:r>
      <w:r w:rsidRPr="00B54303">
        <w:rPr>
          <w:rFonts w:asciiTheme="minorHAnsi" w:hAnsiTheme="minorHAnsi"/>
          <w:sz w:val="24"/>
        </w:rPr>
        <w:t>histórico Escolar</w:t>
      </w:r>
      <w:r w:rsidRPr="00B54303">
        <w:rPr>
          <w:rFonts w:asciiTheme="minorHAnsi" w:hAnsiTheme="minorHAnsi"/>
          <w:spacing w:val="-4"/>
          <w:sz w:val="24"/>
        </w:rPr>
        <w:t xml:space="preserve"> </w:t>
      </w:r>
      <w:r w:rsidRPr="00B54303">
        <w:rPr>
          <w:rFonts w:asciiTheme="minorHAnsi" w:hAnsiTheme="minorHAnsi"/>
          <w:sz w:val="24"/>
        </w:rPr>
        <w:t>atualizado;</w:t>
      </w:r>
    </w:p>
    <w:p w:rsidR="00B54303" w:rsidRPr="00B54303" w:rsidRDefault="00B54303" w:rsidP="00B54303">
      <w:pPr>
        <w:pStyle w:val="PargrafodaLista"/>
        <w:numPr>
          <w:ilvl w:val="0"/>
          <w:numId w:val="1"/>
        </w:numPr>
        <w:tabs>
          <w:tab w:val="left" w:pos="563"/>
        </w:tabs>
        <w:spacing w:before="139"/>
        <w:ind w:left="562" w:hanging="341"/>
        <w:jc w:val="both"/>
        <w:rPr>
          <w:rFonts w:asciiTheme="minorHAnsi" w:hAnsiTheme="minorHAnsi"/>
          <w:sz w:val="24"/>
        </w:rPr>
      </w:pPr>
      <w:r w:rsidRPr="00B54303">
        <w:rPr>
          <w:rFonts w:asciiTheme="minorHAnsi" w:hAnsiTheme="minorHAnsi"/>
          <w:b/>
          <w:sz w:val="24"/>
        </w:rPr>
        <w:t xml:space="preserve">- </w:t>
      </w:r>
      <w:r w:rsidRPr="00B54303">
        <w:rPr>
          <w:rFonts w:asciiTheme="minorHAnsi" w:hAnsiTheme="minorHAnsi"/>
          <w:sz w:val="24"/>
        </w:rPr>
        <w:t>proposta de Abreviação do Curso,</w:t>
      </w:r>
      <w:r w:rsidRPr="00B54303">
        <w:rPr>
          <w:rFonts w:asciiTheme="minorHAnsi" w:hAnsiTheme="minorHAnsi"/>
          <w:spacing w:val="-4"/>
          <w:sz w:val="24"/>
        </w:rPr>
        <w:t xml:space="preserve"> </w:t>
      </w:r>
      <w:r w:rsidRPr="00B54303">
        <w:rPr>
          <w:rFonts w:asciiTheme="minorHAnsi" w:hAnsiTheme="minorHAnsi"/>
          <w:sz w:val="24"/>
        </w:rPr>
        <w:t>contendo:</w:t>
      </w:r>
    </w:p>
    <w:p w:rsidR="00B54303" w:rsidRPr="00B54303" w:rsidRDefault="00B54303" w:rsidP="00B54303">
      <w:pPr>
        <w:pStyle w:val="Corpodetexto"/>
        <w:spacing w:before="137" w:line="360" w:lineRule="auto"/>
        <w:ind w:right="109"/>
        <w:jc w:val="both"/>
        <w:rPr>
          <w:rFonts w:asciiTheme="minorHAnsi" w:hAnsiTheme="minorHAnsi"/>
        </w:rPr>
      </w:pPr>
      <w:r w:rsidRPr="00B54303">
        <w:rPr>
          <w:rFonts w:asciiTheme="minorHAnsi" w:hAnsiTheme="minorHAnsi"/>
        </w:rPr>
        <w:t xml:space="preserve">Disciplina(s) que </w:t>
      </w:r>
      <w:proofErr w:type="gramStart"/>
      <w:r w:rsidRPr="00B54303">
        <w:rPr>
          <w:rFonts w:asciiTheme="minorHAnsi" w:hAnsiTheme="minorHAnsi"/>
        </w:rPr>
        <w:t>será(</w:t>
      </w:r>
      <w:proofErr w:type="gramEnd"/>
      <w:r w:rsidRPr="00B54303">
        <w:rPr>
          <w:rFonts w:asciiTheme="minorHAnsi" w:hAnsiTheme="minorHAnsi"/>
        </w:rPr>
        <w:t>ão) cursada(s) no período letivo, caso seja adotada a forma de abreviação constante do inciso I do Artigo 258 deste Regulamento; disciplina(s) objeto da aplicação da Avaliação Especial para Dispensa de Estudos - AEDE, caso seja adotada a forma de abreviação constante do inciso II do Artigo 258 deste Regulamento.</w:t>
      </w:r>
    </w:p>
    <w:p w:rsidR="00132BE1" w:rsidRPr="00B54303" w:rsidRDefault="00533A3A"/>
    <w:sectPr w:rsidR="00132BE1" w:rsidRPr="00B54303" w:rsidSect="00B54303">
      <w:pgSz w:w="11906" w:h="16838"/>
      <w:pgMar w:top="1134" w:right="1021" w:bottom="1134" w:left="1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D81"/>
    <w:multiLevelType w:val="hybridMultilevel"/>
    <w:tmpl w:val="3A927AA0"/>
    <w:lvl w:ilvl="0" w:tplc="C9E048BE">
      <w:start w:val="1"/>
      <w:numFmt w:val="upperRoman"/>
      <w:lvlText w:val="%1"/>
      <w:lvlJc w:val="left"/>
      <w:pPr>
        <w:ind w:left="222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2AB24F10">
      <w:numFmt w:val="bullet"/>
      <w:lvlText w:val="•"/>
      <w:lvlJc w:val="left"/>
      <w:pPr>
        <w:ind w:left="1137" w:hanging="159"/>
      </w:pPr>
      <w:rPr>
        <w:rFonts w:hint="default"/>
        <w:lang w:val="pt-PT" w:eastAsia="pt-PT" w:bidi="pt-PT"/>
      </w:rPr>
    </w:lvl>
    <w:lvl w:ilvl="2" w:tplc="8D64B1E8">
      <w:numFmt w:val="bullet"/>
      <w:lvlText w:val="•"/>
      <w:lvlJc w:val="left"/>
      <w:pPr>
        <w:ind w:left="2055" w:hanging="159"/>
      </w:pPr>
      <w:rPr>
        <w:rFonts w:hint="default"/>
        <w:lang w:val="pt-PT" w:eastAsia="pt-PT" w:bidi="pt-PT"/>
      </w:rPr>
    </w:lvl>
    <w:lvl w:ilvl="3" w:tplc="9D22C8FE">
      <w:numFmt w:val="bullet"/>
      <w:lvlText w:val="•"/>
      <w:lvlJc w:val="left"/>
      <w:pPr>
        <w:ind w:left="2973" w:hanging="159"/>
      </w:pPr>
      <w:rPr>
        <w:rFonts w:hint="default"/>
        <w:lang w:val="pt-PT" w:eastAsia="pt-PT" w:bidi="pt-PT"/>
      </w:rPr>
    </w:lvl>
    <w:lvl w:ilvl="4" w:tplc="474C88F6">
      <w:numFmt w:val="bullet"/>
      <w:lvlText w:val="•"/>
      <w:lvlJc w:val="left"/>
      <w:pPr>
        <w:ind w:left="3891" w:hanging="159"/>
      </w:pPr>
      <w:rPr>
        <w:rFonts w:hint="default"/>
        <w:lang w:val="pt-PT" w:eastAsia="pt-PT" w:bidi="pt-PT"/>
      </w:rPr>
    </w:lvl>
    <w:lvl w:ilvl="5" w:tplc="C0062558">
      <w:numFmt w:val="bullet"/>
      <w:lvlText w:val="•"/>
      <w:lvlJc w:val="left"/>
      <w:pPr>
        <w:ind w:left="4809" w:hanging="159"/>
      </w:pPr>
      <w:rPr>
        <w:rFonts w:hint="default"/>
        <w:lang w:val="pt-PT" w:eastAsia="pt-PT" w:bidi="pt-PT"/>
      </w:rPr>
    </w:lvl>
    <w:lvl w:ilvl="6" w:tplc="FC4C9A18">
      <w:numFmt w:val="bullet"/>
      <w:lvlText w:val="•"/>
      <w:lvlJc w:val="left"/>
      <w:pPr>
        <w:ind w:left="5727" w:hanging="159"/>
      </w:pPr>
      <w:rPr>
        <w:rFonts w:hint="default"/>
        <w:lang w:val="pt-PT" w:eastAsia="pt-PT" w:bidi="pt-PT"/>
      </w:rPr>
    </w:lvl>
    <w:lvl w:ilvl="7" w:tplc="340C291C">
      <w:numFmt w:val="bullet"/>
      <w:lvlText w:val="•"/>
      <w:lvlJc w:val="left"/>
      <w:pPr>
        <w:ind w:left="6645" w:hanging="159"/>
      </w:pPr>
      <w:rPr>
        <w:rFonts w:hint="default"/>
        <w:lang w:val="pt-PT" w:eastAsia="pt-PT" w:bidi="pt-PT"/>
      </w:rPr>
    </w:lvl>
    <w:lvl w:ilvl="8" w:tplc="92FAECE8">
      <w:numFmt w:val="bullet"/>
      <w:lvlText w:val="•"/>
      <w:lvlJc w:val="left"/>
      <w:pPr>
        <w:ind w:left="7563" w:hanging="15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3"/>
    <w:rsid w:val="00533A3A"/>
    <w:rsid w:val="007209EF"/>
    <w:rsid w:val="008F1564"/>
    <w:rsid w:val="00A932E9"/>
    <w:rsid w:val="00B54303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5430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430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5430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5430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430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5430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Acadêmico</dc:creator>
  <cp:lastModifiedBy>Controle Acadêmico</cp:lastModifiedBy>
  <cp:revision>5</cp:revision>
  <dcterms:created xsi:type="dcterms:W3CDTF">2019-11-25T18:37:00Z</dcterms:created>
  <dcterms:modified xsi:type="dcterms:W3CDTF">2019-11-25T19:01:00Z</dcterms:modified>
</cp:coreProperties>
</file>